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3CBE" w14:textId="77777777" w:rsidR="00D411BE" w:rsidRDefault="00FF7E16" w:rsidP="0048344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8"/>
          <w:szCs w:val="28"/>
        </w:rPr>
      </w:pPr>
      <w:r>
        <w:rPr>
          <w:rFonts w:ascii="Arial,Bold" w:hAnsi="Arial,Bold" w:cs="Arial,Bold"/>
          <w:b/>
          <w:bCs/>
          <w:color w:val="050505"/>
          <w:sz w:val="28"/>
          <w:szCs w:val="28"/>
        </w:rPr>
        <w:t>Appendix A</w:t>
      </w:r>
    </w:p>
    <w:p w14:paraId="7E751591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8"/>
          <w:szCs w:val="28"/>
        </w:rPr>
      </w:pPr>
    </w:p>
    <w:p w14:paraId="6CC965FE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  <w:r>
        <w:rPr>
          <w:rFonts w:ascii="Arial,Bold" w:hAnsi="Arial,Bold" w:cs="Arial,Bold"/>
          <w:b/>
          <w:bCs/>
          <w:color w:val="050505"/>
          <w:sz w:val="26"/>
          <w:szCs w:val="26"/>
        </w:rPr>
        <w:t xml:space="preserve">Sample </w:t>
      </w:r>
      <w:r w:rsidR="004664E1">
        <w:rPr>
          <w:rFonts w:ascii="Arial,Bold" w:hAnsi="Arial,Bold" w:cs="Arial,Bold"/>
          <w:b/>
          <w:bCs/>
          <w:color w:val="050505"/>
          <w:sz w:val="26"/>
          <w:szCs w:val="26"/>
        </w:rPr>
        <w:t>Civilian</w:t>
      </w:r>
      <w:r>
        <w:rPr>
          <w:rFonts w:ascii="Arial,Bold" w:hAnsi="Arial,Bold" w:cs="Arial,Bold"/>
          <w:b/>
          <w:bCs/>
          <w:color w:val="050505"/>
          <w:sz w:val="26"/>
          <w:szCs w:val="26"/>
        </w:rPr>
        <w:t xml:space="preserve"> Complaint Information Sheet</w:t>
      </w:r>
    </w:p>
    <w:p w14:paraId="055AA71B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01C96498" w14:textId="658238C8" w:rsidR="00665243" w:rsidRDefault="00483445" w:rsidP="004834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 xml:space="preserve">The members of the </w:t>
      </w:r>
      <w:r w:rsidR="001A44E8">
        <w:rPr>
          <w:rFonts w:ascii="Arial" w:hAnsi="Arial" w:cs="Arial"/>
          <w:color w:val="050505"/>
          <w:sz w:val="21"/>
          <w:szCs w:val="21"/>
        </w:rPr>
        <w:t>Borough of Wharton</w:t>
      </w:r>
      <w:r>
        <w:rPr>
          <w:rFonts w:ascii="Arial" w:hAnsi="Arial" w:cs="Arial"/>
          <w:color w:val="050505"/>
          <w:sz w:val="21"/>
          <w:szCs w:val="21"/>
        </w:rPr>
        <w:t xml:space="preserve"> Police Department</w:t>
      </w:r>
      <w:r w:rsidR="00665243">
        <w:rPr>
          <w:rFonts w:ascii="Arial" w:hAnsi="Arial" w:cs="Arial"/>
          <w:color w:val="050505"/>
          <w:sz w:val="21"/>
          <w:szCs w:val="21"/>
        </w:rPr>
        <w:t xml:space="preserve"> are committed to providing law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enforcement services that are fair, effective, and impartially applied. It is in the best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interests of everyone that your complaint about the performance of an individual officer is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resolved fairly and promptly. The Police Department has formal procedures for investigating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your complaint. These procedures are designed</w:t>
      </w:r>
      <w:r w:rsidR="00844AE2">
        <w:rPr>
          <w:rFonts w:ascii="Arial" w:hAnsi="Arial" w:cs="Arial"/>
          <w:color w:val="050505"/>
          <w:sz w:val="21"/>
          <w:szCs w:val="21"/>
        </w:rPr>
        <w:t xml:space="preserve"> to</w:t>
      </w:r>
      <w:r w:rsidR="00665243">
        <w:rPr>
          <w:rFonts w:ascii="Arial" w:hAnsi="Arial" w:cs="Arial"/>
          <w:color w:val="050505"/>
          <w:sz w:val="21"/>
          <w:szCs w:val="21"/>
        </w:rPr>
        <w:t xml:space="preserve"> ensure fairness and protect the rights of both citizens and law enforcement officers:</w:t>
      </w:r>
    </w:p>
    <w:p w14:paraId="2624CE06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D007580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Reports</w:t>
      </w:r>
      <w:r w:rsidR="00A764CB">
        <w:rPr>
          <w:rFonts w:ascii="Arial" w:hAnsi="Arial" w:cs="Arial"/>
          <w:color w:val="050505"/>
          <w:sz w:val="21"/>
          <w:szCs w:val="21"/>
        </w:rPr>
        <w:t xml:space="preserve"> or Complaints of officer/employee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02054C">
        <w:rPr>
          <w:rFonts w:ascii="Arial" w:hAnsi="Arial" w:cs="Arial"/>
          <w:color w:val="050505"/>
          <w:sz w:val="21"/>
          <w:szCs w:val="21"/>
        </w:rPr>
        <w:t>mis</w:t>
      </w:r>
      <w:r>
        <w:rPr>
          <w:rFonts w:ascii="Arial" w:hAnsi="Arial" w:cs="Arial"/>
          <w:color w:val="050505"/>
          <w:sz w:val="21"/>
          <w:szCs w:val="21"/>
        </w:rPr>
        <w:t>conduct must be accepted from any person, including anonymous sources, at any time.</w:t>
      </w:r>
    </w:p>
    <w:p w14:paraId="45A89E9E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70D9FB9F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Complaints shall be accepted regardless of age, race, ethnicity, religion, gender, sexual orientation, disability, or immigration status of the complaining party</w:t>
      </w:r>
      <w:r w:rsidR="00B42F5D">
        <w:rPr>
          <w:rFonts w:ascii="Arial" w:hAnsi="Arial" w:cs="Arial"/>
          <w:color w:val="050505"/>
          <w:sz w:val="21"/>
          <w:szCs w:val="21"/>
        </w:rPr>
        <w:t>.</w:t>
      </w:r>
    </w:p>
    <w:p w14:paraId="7596F600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3B6845ED" w14:textId="77777777" w:rsidR="00665243" w:rsidRP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665243">
        <w:rPr>
          <w:rFonts w:ascii="Arial" w:hAnsi="Arial" w:cs="Arial"/>
          <w:color w:val="050505"/>
          <w:sz w:val="21"/>
          <w:szCs w:val="21"/>
        </w:rPr>
        <w:t xml:space="preserve"> Your complaint will be sent to a superior officer or a </w:t>
      </w:r>
      <w:proofErr w:type="gramStart"/>
      <w:r w:rsidRPr="00665243">
        <w:rPr>
          <w:rFonts w:ascii="Arial" w:hAnsi="Arial" w:cs="Arial"/>
          <w:color w:val="050505"/>
          <w:sz w:val="21"/>
          <w:szCs w:val="21"/>
        </w:rPr>
        <w:t>specially trained internal affairs</w:t>
      </w:r>
      <w:proofErr w:type="gramEnd"/>
    </w:p>
    <w:p w14:paraId="2A4F6C8A" w14:textId="77777777" w:rsidR="00A764CB" w:rsidRDefault="00665243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officer who will conduct a thorough and objective investigation.</w:t>
      </w:r>
    </w:p>
    <w:p w14:paraId="4403C2FF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5F5C9ACF" w14:textId="77777777" w:rsidR="00665243" w:rsidRPr="00A764CB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A764CB">
        <w:rPr>
          <w:rFonts w:ascii="Arial" w:hAnsi="Arial" w:cs="Arial"/>
          <w:color w:val="050505"/>
          <w:sz w:val="21"/>
          <w:szCs w:val="21"/>
        </w:rPr>
        <w:t>You might be asked to help in the investigation by giving a detailed statement about</w:t>
      </w:r>
    </w:p>
    <w:p w14:paraId="7EABDFCC" w14:textId="77777777" w:rsidR="003125D2" w:rsidRDefault="00665243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what happened or providing other important information</w:t>
      </w:r>
      <w:r w:rsidR="00A764CB">
        <w:rPr>
          <w:rFonts w:ascii="Arial" w:hAnsi="Arial" w:cs="Arial"/>
          <w:color w:val="050505"/>
          <w:sz w:val="21"/>
          <w:szCs w:val="21"/>
        </w:rPr>
        <w:t xml:space="preserve"> or documents</w:t>
      </w:r>
      <w:r>
        <w:rPr>
          <w:rFonts w:ascii="Arial" w:hAnsi="Arial" w:cs="Arial"/>
          <w:color w:val="050505"/>
          <w:sz w:val="21"/>
          <w:szCs w:val="21"/>
        </w:rPr>
        <w:t>.</w:t>
      </w:r>
    </w:p>
    <w:p w14:paraId="22B584D4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28B58C43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3125D2">
        <w:rPr>
          <w:rFonts w:ascii="Arial" w:hAnsi="Arial" w:cs="Arial"/>
          <w:color w:val="050505"/>
          <w:sz w:val="21"/>
          <w:szCs w:val="21"/>
        </w:rPr>
        <w:t>All complaints against law enforcement officers are thoroughly investigated. You will be</w:t>
      </w:r>
      <w:r w:rsidR="003125D2">
        <w:rPr>
          <w:rFonts w:ascii="Arial" w:hAnsi="Arial" w:cs="Arial"/>
          <w:color w:val="050505"/>
          <w:sz w:val="21"/>
          <w:szCs w:val="21"/>
        </w:rPr>
        <w:t xml:space="preserve"> kept informed of the status of the investigation and its ultimate outcome, if requested</w:t>
      </w:r>
      <w:r w:rsidR="0002054C">
        <w:rPr>
          <w:rFonts w:ascii="Arial" w:hAnsi="Arial" w:cs="Arial"/>
          <w:color w:val="050505"/>
          <w:sz w:val="21"/>
          <w:szCs w:val="21"/>
        </w:rPr>
        <w:t>,</w:t>
      </w:r>
      <w:r w:rsidR="003125D2">
        <w:rPr>
          <w:rFonts w:ascii="Arial" w:hAnsi="Arial" w:cs="Arial"/>
          <w:color w:val="050505"/>
          <w:sz w:val="21"/>
          <w:szCs w:val="21"/>
        </w:rPr>
        <w:t xml:space="preserve"> and you provide contact information.  The exact discipline imposed is confidential, but you will be advise</w:t>
      </w:r>
      <w:r w:rsidR="0002054C">
        <w:rPr>
          <w:rFonts w:ascii="Arial" w:hAnsi="Arial" w:cs="Arial"/>
          <w:color w:val="050505"/>
          <w:sz w:val="21"/>
          <w:szCs w:val="21"/>
        </w:rPr>
        <w:t>d</w:t>
      </w:r>
      <w:r w:rsidR="003125D2">
        <w:rPr>
          <w:rFonts w:ascii="Arial" w:hAnsi="Arial" w:cs="Arial"/>
          <w:color w:val="050505"/>
          <w:sz w:val="21"/>
          <w:szCs w:val="21"/>
        </w:rPr>
        <w:t xml:space="preserve"> of the ultimate finding, </w:t>
      </w:r>
      <w:proofErr w:type="gramStart"/>
      <w:r w:rsidR="003125D2">
        <w:rPr>
          <w:rFonts w:ascii="Arial" w:hAnsi="Arial" w:cs="Arial"/>
          <w:color w:val="050505"/>
          <w:sz w:val="21"/>
          <w:szCs w:val="21"/>
        </w:rPr>
        <w:t>namely :</w:t>
      </w:r>
      <w:proofErr w:type="gramEnd"/>
      <w:r w:rsidR="003125D2">
        <w:rPr>
          <w:rFonts w:ascii="Arial" w:hAnsi="Arial" w:cs="Arial"/>
          <w:color w:val="050505"/>
          <w:sz w:val="21"/>
          <w:szCs w:val="21"/>
        </w:rPr>
        <w:t xml:space="preserve"> </w:t>
      </w:r>
    </w:p>
    <w:p w14:paraId="57D2B89C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4A012372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Sustained: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A preponderance of the evidence sh</w:t>
      </w:r>
      <w:r>
        <w:rPr>
          <w:rFonts w:ascii="Arial" w:hAnsi="Arial" w:cs="Arial"/>
          <w:color w:val="050505"/>
          <w:sz w:val="21"/>
          <w:szCs w:val="21"/>
        </w:rPr>
        <w:t>ows an officer violated any law; regulation;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directive, guideline, policy, or procedure issued by the Attorney General or County Prosecutor; agency protocol; standing operating procedure; rule; or training.</w:t>
      </w:r>
    </w:p>
    <w:p w14:paraId="28B9A009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743D4804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Unfounded: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A preponderance of the evidence shows that the alleged misconduct did not occur.</w:t>
      </w:r>
    </w:p>
    <w:p w14:paraId="6E00BDFB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2D854231" w14:textId="77777777"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Exonerated: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A preponderance of the evidence shows the alleged conduct did occur, but did not violate any law; regulation; directive, guideline, policy, or procedure issued by the Attorney General or County Prosecutor; agency protocol; standing operating procedure; rule; or training.</w:t>
      </w:r>
    </w:p>
    <w:p w14:paraId="6C491CF4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4BE89D99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Not Sustained: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The investigation failed to disclose sufficient evidence to clearly prove or disprove the allegation.</w:t>
      </w:r>
    </w:p>
    <w:p w14:paraId="35F2D238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3F778DCE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If our investigation shows that a crime might have been committed, the county</w:t>
      </w:r>
    </w:p>
    <w:p w14:paraId="6887DB0B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prosecutor will be notified. You might be asked to testify in court.</w:t>
      </w:r>
    </w:p>
    <w:p w14:paraId="3EEB3294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0001BB9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If our investigation results in an officer being charged with a violation of department</w:t>
      </w:r>
    </w:p>
    <w:p w14:paraId="7F347EBD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rules, you might be asked to testify in a departmental hearing.</w:t>
      </w:r>
    </w:p>
    <w:p w14:paraId="1BEF2680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40A4D07F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If our investigation shows that the complaint is unfounded or that the officer acted</w:t>
      </w:r>
    </w:p>
    <w:p w14:paraId="0DDF635E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properly, the matter will be closed.</w:t>
      </w:r>
    </w:p>
    <w:p w14:paraId="4DF3CEB6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1D4DF37C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Internal affairs investigations are confidential and a</w:t>
      </w:r>
      <w:r w:rsidR="00665243" w:rsidRPr="00C917EF">
        <w:rPr>
          <w:rFonts w:ascii="Arial" w:hAnsi="Arial" w:cs="Arial"/>
          <w:color w:val="050505"/>
          <w:sz w:val="21"/>
          <w:szCs w:val="21"/>
        </w:rPr>
        <w:t>ll disciplinary hearings shall be closed to the public unless the defendant officer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 w:rsidRPr="00C917EF">
        <w:rPr>
          <w:rFonts w:ascii="Arial" w:hAnsi="Arial" w:cs="Arial"/>
          <w:color w:val="050505"/>
          <w:sz w:val="21"/>
          <w:szCs w:val="21"/>
        </w:rPr>
        <w:t>requests an open hearing.</w:t>
      </w:r>
    </w:p>
    <w:p w14:paraId="5282ADF1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18F31AB2" w14:textId="33B624F3" w:rsidR="00E53717" w:rsidRDefault="00665243" w:rsidP="001A44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1A44E8">
        <w:rPr>
          <w:rFonts w:ascii="Arial" w:hAnsi="Arial" w:cs="Arial"/>
          <w:color w:val="050505"/>
          <w:sz w:val="21"/>
          <w:szCs w:val="21"/>
        </w:rPr>
        <w:t xml:space="preserve">You may call </w:t>
      </w:r>
      <w:r w:rsidR="001A44E8" w:rsidRPr="001A44E8">
        <w:rPr>
          <w:rFonts w:ascii="Arial" w:hAnsi="Arial" w:cs="Arial"/>
          <w:color w:val="050505"/>
          <w:sz w:val="21"/>
          <w:szCs w:val="21"/>
        </w:rPr>
        <w:t>Captain William Hamilton</w:t>
      </w:r>
      <w:r w:rsidRPr="001A44E8">
        <w:rPr>
          <w:rFonts w:ascii="Arial" w:hAnsi="Arial" w:cs="Arial"/>
          <w:color w:val="050505"/>
          <w:sz w:val="21"/>
          <w:szCs w:val="21"/>
        </w:rPr>
        <w:t xml:space="preserve"> at </w:t>
      </w:r>
      <w:r w:rsidR="001A44E8" w:rsidRPr="001A44E8">
        <w:rPr>
          <w:rFonts w:ascii="Arial" w:hAnsi="Arial" w:cs="Arial"/>
          <w:color w:val="050505"/>
          <w:sz w:val="21"/>
          <w:szCs w:val="21"/>
        </w:rPr>
        <w:t>862-397-2701</w:t>
      </w:r>
      <w:r w:rsidRPr="001A44E8">
        <w:rPr>
          <w:rFonts w:ascii="Arial" w:hAnsi="Arial" w:cs="Arial"/>
          <w:color w:val="050505"/>
          <w:sz w:val="21"/>
          <w:szCs w:val="21"/>
        </w:rPr>
        <w:t xml:space="preserve"> with</w:t>
      </w:r>
      <w:r w:rsidR="001A44E8" w:rsidRPr="001A44E8">
        <w:rPr>
          <w:rFonts w:ascii="Arial" w:hAnsi="Arial" w:cs="Arial"/>
          <w:color w:val="050505"/>
          <w:sz w:val="21"/>
          <w:szCs w:val="21"/>
        </w:rPr>
        <w:t xml:space="preserve"> any additional information or any questions about the case. </w:t>
      </w:r>
    </w:p>
    <w:sectPr w:rsidR="00E53717" w:rsidSect="0042290E">
      <w:pgSz w:w="12240" w:h="15840"/>
      <w:pgMar w:top="90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0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1331B5"/>
    <w:rsid w:val="001A44E8"/>
    <w:rsid w:val="003125D2"/>
    <w:rsid w:val="0042290E"/>
    <w:rsid w:val="004664E1"/>
    <w:rsid w:val="00483445"/>
    <w:rsid w:val="00665243"/>
    <w:rsid w:val="00766EF7"/>
    <w:rsid w:val="00844AE2"/>
    <w:rsid w:val="00846063"/>
    <w:rsid w:val="00A764CB"/>
    <w:rsid w:val="00B42F5D"/>
    <w:rsid w:val="00C917EF"/>
    <w:rsid w:val="00D411BE"/>
    <w:rsid w:val="00D51829"/>
    <w:rsid w:val="00E53717"/>
    <w:rsid w:val="00F35C7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D4C7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Dave Young</cp:lastModifiedBy>
  <cp:revision>2</cp:revision>
  <cp:lastPrinted>2020-01-21T17:38:00Z</cp:lastPrinted>
  <dcterms:created xsi:type="dcterms:W3CDTF">2023-04-18T14:13:00Z</dcterms:created>
  <dcterms:modified xsi:type="dcterms:W3CDTF">2023-04-18T14:13:00Z</dcterms:modified>
</cp:coreProperties>
</file>